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369" w:rsidRDefault="000C3369" w:rsidP="00844F28">
      <w:pPr>
        <w:widowControl w:val="0"/>
        <w:jc w:val="center"/>
        <w:rPr>
          <w:rFonts w:ascii="Times New Roman" w:hAnsi="Times New Roman" w:cs="Times New Roman"/>
          <w:b/>
          <w:i/>
          <w:sz w:val="22"/>
          <w:szCs w:val="22"/>
        </w:rPr>
      </w:pPr>
    </w:p>
    <w:p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rsidR="0051127E"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rsidR="00844F28" w:rsidRPr="002E4B78" w:rsidRDefault="00844F28">
      <w:pPr>
        <w:widowControl w:val="0"/>
        <w:jc w:val="both"/>
        <w:rPr>
          <w:rFonts w:ascii="Times New Roman" w:hAnsi="Times New Roman" w:cs="Times New Roman"/>
          <w:b/>
          <w:i/>
          <w:sz w:val="22"/>
          <w:szCs w:val="22"/>
        </w:rPr>
      </w:pPr>
    </w:p>
    <w:p w:rsidR="00A84C04" w:rsidRPr="00A84C04" w:rsidRDefault="006F5E51" w:rsidP="00A84C04">
      <w:pPr>
        <w:spacing w:line="225" w:lineRule="atLeast"/>
        <w:ind w:left="709" w:hanging="851"/>
        <w:rPr>
          <w:rFonts w:ascii="Times New Roman" w:hAnsi="Times New Roman" w:cs="Times New Roman"/>
          <w:b/>
          <w:bCs/>
          <w:sz w:val="22"/>
          <w:szCs w:val="22"/>
        </w:rPr>
      </w:pPr>
      <w:r w:rsidRPr="002E4B78">
        <w:rPr>
          <w:rFonts w:ascii="Times New Roman" w:hAnsi="Times New Roman" w:cs="Times New Roman"/>
          <w:b/>
          <w:i/>
          <w:sz w:val="22"/>
          <w:szCs w:val="22"/>
        </w:rPr>
        <w:t xml:space="preserve">Oggetto: </w:t>
      </w:r>
      <w:r w:rsidR="005238D3" w:rsidRPr="003B6304">
        <w:rPr>
          <w:rFonts w:ascii="Times New Roman" w:hAnsi="Times New Roman" w:cs="Times New Roman"/>
          <w:b/>
          <w:i/>
          <w:sz w:val="22"/>
          <w:szCs w:val="22"/>
        </w:rPr>
        <w:tab/>
      </w:r>
      <w:r w:rsidR="003B6304" w:rsidRPr="00A84C04">
        <w:rPr>
          <w:rFonts w:ascii="Times New Roman" w:hAnsi="Times New Roman" w:cs="Times New Roman"/>
          <w:sz w:val="22"/>
          <w:szCs w:val="22"/>
        </w:rPr>
        <w:t xml:space="preserve">Affidamento diretto, ai sensi dell’art. 50, comma 1 </w:t>
      </w:r>
      <w:proofErr w:type="spellStart"/>
      <w:r w:rsidR="003B6304" w:rsidRPr="00A84C04">
        <w:rPr>
          <w:rFonts w:ascii="Times New Roman" w:hAnsi="Times New Roman" w:cs="Times New Roman"/>
          <w:sz w:val="22"/>
          <w:szCs w:val="22"/>
        </w:rPr>
        <w:t>lett</w:t>
      </w:r>
      <w:proofErr w:type="spellEnd"/>
      <w:r w:rsidR="003B6304" w:rsidRPr="00A84C04">
        <w:rPr>
          <w:rFonts w:ascii="Times New Roman" w:hAnsi="Times New Roman" w:cs="Times New Roman"/>
          <w:sz w:val="22"/>
          <w:szCs w:val="22"/>
        </w:rPr>
        <w:t xml:space="preserve">. b) del D.lgs. n. 36/2023, </w:t>
      </w:r>
      <w:r w:rsidR="00FD64F2" w:rsidRPr="00FD64F2">
        <w:rPr>
          <w:rFonts w:ascii="Times New Roman" w:hAnsi="Times New Roman" w:cs="Times New Roman"/>
          <w:sz w:val="22"/>
          <w:szCs w:val="22"/>
        </w:rPr>
        <w:t>piastre pronte con terreni di coltura per batteri e miceti occorrenti ai laboratori dell’azienda ULSS n. 7 Pedemontana</w:t>
      </w:r>
      <w:r w:rsidR="00FD64F2">
        <w:rPr>
          <w:rFonts w:ascii="Times New Roman" w:hAnsi="Times New Roman" w:cs="Times New Roman"/>
          <w:sz w:val="22"/>
          <w:szCs w:val="22"/>
        </w:rPr>
        <w:t xml:space="preserve"> -</w:t>
      </w:r>
      <w:r w:rsidR="003B6304" w:rsidRPr="00A84C04">
        <w:rPr>
          <w:rFonts w:ascii="Times New Roman" w:hAnsi="Times New Roman" w:cs="Times New Roman"/>
          <w:sz w:val="22"/>
          <w:szCs w:val="22"/>
        </w:rPr>
        <w:t xml:space="preserve"> GARA ULSS </w:t>
      </w:r>
      <w:r w:rsidR="00FD64F2" w:rsidRPr="00FD64F2">
        <w:rPr>
          <w:rFonts w:ascii="Times New Roman" w:hAnsi="Times New Roman" w:cs="Times New Roman"/>
          <w:sz w:val="22"/>
          <w:szCs w:val="22"/>
        </w:rPr>
        <w:t xml:space="preserve">2023 – 175 – </w:t>
      </w:r>
      <w:r w:rsidR="00FD64F2" w:rsidRPr="001E7C02">
        <w:rPr>
          <w:rFonts w:ascii="Times New Roman" w:hAnsi="Times New Roman" w:cs="Times New Roman"/>
          <w:sz w:val="22"/>
          <w:szCs w:val="22"/>
        </w:rPr>
        <w:t xml:space="preserve">BAS </w:t>
      </w:r>
      <w:r w:rsidR="00A84C04" w:rsidRPr="001E7C02">
        <w:rPr>
          <w:rFonts w:ascii="Times New Roman" w:hAnsi="Times New Roman" w:cs="Times New Roman"/>
          <w:b/>
          <w:sz w:val="22"/>
          <w:szCs w:val="22"/>
        </w:rPr>
        <w:t xml:space="preserve">– </w:t>
      </w:r>
      <w:r w:rsidR="00A84C04" w:rsidRPr="001E7C02">
        <w:rPr>
          <w:rFonts w:ascii="Times New Roman" w:hAnsi="Times New Roman" w:cs="Times New Roman"/>
          <w:sz w:val="22"/>
          <w:szCs w:val="22"/>
        </w:rPr>
        <w:t>CIG</w:t>
      </w:r>
      <w:r w:rsidR="00A84C04" w:rsidRPr="001E7C02">
        <w:rPr>
          <w:rFonts w:ascii="Times New Roman" w:hAnsi="Times New Roman" w:cs="Times New Roman"/>
          <w:b/>
          <w:sz w:val="22"/>
          <w:szCs w:val="22"/>
        </w:rPr>
        <w:t xml:space="preserve"> </w:t>
      </w:r>
      <w:r w:rsidR="001E7C02" w:rsidRPr="001E7C02">
        <w:rPr>
          <w:rFonts w:ascii="Times New Roman" w:hAnsi="Times New Roman" w:cs="Times New Roman"/>
          <w:bCs/>
          <w:sz w:val="22"/>
          <w:szCs w:val="22"/>
        </w:rPr>
        <w:t>A02249EC84</w:t>
      </w:r>
    </w:p>
    <w:p w:rsidR="007373E2" w:rsidRPr="00A84C04" w:rsidRDefault="007373E2" w:rsidP="00D670BF">
      <w:pPr>
        <w:ind w:left="1134" w:hanging="1134"/>
        <w:jc w:val="both"/>
        <w:rPr>
          <w:rFonts w:ascii="Times New Roman" w:hAnsi="Times New Roman" w:cs="Times New Roman"/>
          <w:b/>
          <w:sz w:val="22"/>
          <w:szCs w:val="22"/>
        </w:rPr>
      </w:pPr>
    </w:p>
    <w:p w:rsidR="007373E2" w:rsidRPr="003B6304" w:rsidRDefault="007373E2" w:rsidP="00157A9A">
      <w:pPr>
        <w:spacing w:line="276" w:lineRule="auto"/>
        <w:ind w:left="1410" w:hanging="1410"/>
        <w:jc w:val="both"/>
        <w:rPr>
          <w:rFonts w:ascii="Times New Roman" w:hAnsi="Times New Roman" w:cs="Times New Roman"/>
          <w:b/>
          <w:i/>
          <w:sz w:val="22"/>
          <w:szCs w:val="22"/>
        </w:rPr>
      </w:pPr>
      <w:bookmarkStart w:id="0" w:name="_GoBack"/>
      <w:bookmarkEnd w:id="0"/>
    </w:p>
    <w:p w:rsidR="00BD5674" w:rsidRDefault="00BD5674">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Comune___________________________________________ </w:t>
      </w:r>
      <w:proofErr w:type="spellStart"/>
      <w:r>
        <w:rPr>
          <w:rFonts w:ascii="Times New Roman" w:hAnsi="Times New Roman" w:cs="Times New Roman"/>
          <w:sz w:val="22"/>
          <w:szCs w:val="22"/>
        </w:rPr>
        <w:t>Prov</w:t>
      </w:r>
      <w:proofErr w:type="spellEnd"/>
      <w:r>
        <w:rPr>
          <w:rFonts w:ascii="Times New Roman" w:hAnsi="Times New Roman" w:cs="Times New Roman"/>
          <w:sz w:val="22"/>
          <w:szCs w:val="22"/>
        </w:rPr>
        <w:t>. 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i dati identificativi (nome, cognome, data </w:t>
      </w:r>
      <w:proofErr w:type="gramStart"/>
      <w:r w:rsidRPr="001C38BC">
        <w:rPr>
          <w:rFonts w:ascii="Times New Roman" w:hAnsi="Times New Roman" w:cs="Times New Roman"/>
          <w:sz w:val="22"/>
          <w:szCs w:val="22"/>
        </w:rPr>
        <w:t>e</w:t>
      </w:r>
      <w:proofErr w:type="gramEnd"/>
      <w:r w:rsidRPr="001C38BC">
        <w:rPr>
          <w:rFonts w:ascii="Times New Roman" w:hAnsi="Times New Roman" w:cs="Times New Roman"/>
          <w:sz w:val="22"/>
          <w:szCs w:val="22"/>
        </w:rPr>
        <w:t xml:space="preserve"> luogo di nascita, codice fiscale, comune di residenza etc.) dei soggetti di cui all’art. 94, comma 3 del Codice</w:t>
      </w:r>
      <w:r w:rsidR="0022391C">
        <w:rPr>
          <w:rFonts w:ascii="Times New Roman" w:hAnsi="Times New Roman" w:cs="Times New Roman"/>
          <w:sz w:val="22"/>
          <w:szCs w:val="22"/>
        </w:rPr>
        <w:t>:</w:t>
      </w:r>
    </w:p>
    <w:p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bl>
    <w:p w:rsidR="001C38BC" w:rsidRDefault="001C38BC" w:rsidP="001C38BC">
      <w:pPr>
        <w:suppressAutoHyphens/>
        <w:jc w:val="both"/>
        <w:rPr>
          <w:rFonts w:ascii="Times New Roman" w:hAnsi="Times New Roman" w:cs="Times New Roman"/>
          <w:sz w:val="22"/>
          <w:szCs w:val="22"/>
        </w:rPr>
      </w:pPr>
    </w:p>
    <w:p w:rsidR="002F0BE4" w:rsidRPr="002F0BE4" w:rsidRDefault="002F0BE4" w:rsidP="002F0BE4">
      <w:pPr>
        <w:numPr>
          <w:ilvl w:val="0"/>
          <w:numId w:val="5"/>
        </w:numPr>
        <w:suppressAutoHyphens/>
        <w:ind w:left="426" w:hanging="426"/>
        <w:jc w:val="both"/>
        <w:rPr>
          <w:rFonts w:ascii="Times New Roman" w:hAnsi="Times New Roman" w:cs="Times New Roman"/>
          <w:sz w:val="22"/>
          <w:szCs w:val="22"/>
        </w:rPr>
      </w:pPr>
      <w:r w:rsidRPr="002F0BE4">
        <w:rPr>
          <w:rFonts w:ascii="Times New Roman" w:hAnsi="Times New Roman" w:cs="Times New Roman"/>
          <w:sz w:val="22"/>
          <w:szCs w:val="22"/>
        </w:rPr>
        <w:t xml:space="preserve">di autorizzare l’Amministrazione alla trasmissione delle comunicazioni attinenti alla presente gara d’appalto a mezzo PEC o a mezzo fax all’indirizzo o al numero indicato che deve essere il medesimo comunicato in fase di registrazione alla piattaforma </w:t>
      </w:r>
      <w:proofErr w:type="spellStart"/>
      <w:r w:rsidRPr="002F0BE4">
        <w:rPr>
          <w:rFonts w:ascii="Times New Roman" w:hAnsi="Times New Roman" w:cs="Times New Roman"/>
          <w:sz w:val="22"/>
          <w:szCs w:val="22"/>
        </w:rPr>
        <w:t>Sintel</w:t>
      </w:r>
      <w:proofErr w:type="spellEnd"/>
      <w:r w:rsidRPr="002F0BE4">
        <w:rPr>
          <w:rFonts w:ascii="Times New Roman" w:hAnsi="Times New Roman" w:cs="Times New Roman"/>
          <w:sz w:val="22"/>
          <w:szCs w:val="22"/>
        </w:rPr>
        <w:t>;</w:t>
      </w:r>
    </w:p>
    <w:p w:rsidR="002F0BE4" w:rsidRPr="002F0BE4" w:rsidRDefault="002F0BE4" w:rsidP="002F0BE4">
      <w:pPr>
        <w:numPr>
          <w:ilvl w:val="0"/>
          <w:numId w:val="5"/>
        </w:numPr>
        <w:suppressAutoHyphens/>
        <w:ind w:left="426" w:hanging="426"/>
        <w:jc w:val="both"/>
        <w:rPr>
          <w:rFonts w:ascii="Times New Roman" w:hAnsi="Times New Roman" w:cs="Times New Roman"/>
          <w:sz w:val="22"/>
          <w:szCs w:val="22"/>
        </w:rPr>
      </w:pPr>
      <w:r w:rsidRPr="002F0BE4">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2F0BE4" w:rsidRPr="002F0BE4" w:rsidRDefault="002F0BE4" w:rsidP="002F0BE4">
      <w:pPr>
        <w:numPr>
          <w:ilvl w:val="0"/>
          <w:numId w:val="5"/>
        </w:numPr>
        <w:suppressAutoHyphens/>
        <w:ind w:left="426" w:hanging="426"/>
        <w:jc w:val="both"/>
        <w:rPr>
          <w:rFonts w:ascii="Times New Roman" w:hAnsi="Times New Roman" w:cs="Times New Roman"/>
          <w:sz w:val="22"/>
          <w:szCs w:val="22"/>
        </w:rPr>
      </w:pPr>
      <w:r w:rsidRPr="002F0BE4">
        <w:rPr>
          <w:rFonts w:ascii="Times New Roman" w:hAnsi="Times New Roman" w:cs="Times New Roman"/>
          <w:sz w:val="22"/>
          <w:szCs w:val="22"/>
        </w:rPr>
        <w:t>di accettare il Patto di integrità, Allegato 5),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p>
    <w:p w:rsidR="002F0BE4" w:rsidRPr="002F0BE4" w:rsidRDefault="002F0BE4" w:rsidP="002F0BE4">
      <w:pPr>
        <w:numPr>
          <w:ilvl w:val="0"/>
          <w:numId w:val="5"/>
        </w:numPr>
        <w:suppressAutoHyphens/>
        <w:ind w:left="426" w:hanging="426"/>
        <w:jc w:val="both"/>
        <w:rPr>
          <w:rFonts w:ascii="Times New Roman" w:hAnsi="Times New Roman" w:cs="Times New Roman"/>
          <w:sz w:val="22"/>
          <w:szCs w:val="22"/>
        </w:rPr>
      </w:pPr>
      <w:r w:rsidRPr="002F0BE4">
        <w:rPr>
          <w:rFonts w:ascii="Times New Roman" w:hAnsi="Times New Roman" w:cs="Times New Roman"/>
          <w:sz w:val="22"/>
          <w:szCs w:val="22"/>
        </w:rPr>
        <w:t>di essere informato/a, ai sensi e per gli effetti di cui all’art. 13 del Regolamento UE 2016/679 che i dati personali forniti dalla Ditta saranno raccolti presso l’Azienda pe</w:t>
      </w:r>
      <w:r w:rsidR="00E652E5">
        <w:rPr>
          <w:rFonts w:ascii="Times New Roman" w:hAnsi="Times New Roman" w:cs="Times New Roman"/>
          <w:sz w:val="22"/>
          <w:szCs w:val="22"/>
        </w:rPr>
        <w:t>r le finalità di cui all’art. 21</w:t>
      </w:r>
      <w:r w:rsidRPr="002F0BE4">
        <w:rPr>
          <w:rFonts w:ascii="Times New Roman" w:hAnsi="Times New Roman" w:cs="Times New Roman"/>
          <w:sz w:val="22"/>
          <w:szCs w:val="22"/>
        </w:rPr>
        <w:t xml:space="preserve"> della presente lettera invito-capitolato;</w:t>
      </w:r>
    </w:p>
    <w:p w:rsidR="002F0BE4" w:rsidRPr="002F0BE4" w:rsidRDefault="002F0BE4" w:rsidP="002F0BE4">
      <w:pPr>
        <w:numPr>
          <w:ilvl w:val="0"/>
          <w:numId w:val="5"/>
        </w:numPr>
        <w:suppressAutoHyphens/>
        <w:ind w:left="426" w:hanging="426"/>
        <w:jc w:val="both"/>
        <w:rPr>
          <w:rFonts w:ascii="Times New Roman" w:hAnsi="Times New Roman" w:cs="Times New Roman"/>
          <w:sz w:val="22"/>
          <w:szCs w:val="22"/>
        </w:rPr>
      </w:pPr>
      <w:r w:rsidRPr="002F0BE4">
        <w:rPr>
          <w:rFonts w:ascii="Times New Roman" w:hAnsi="Times New Roman" w:cs="Times New Roman"/>
          <w:sz w:val="22"/>
          <w:szCs w:val="22"/>
        </w:rPr>
        <w:t>di osservare, all’interno della propria Ditta, gli obblighi di sicurezza previsti dalla vigente normativa;</w:t>
      </w:r>
    </w:p>
    <w:p w:rsidR="00D34F00" w:rsidRPr="00D34F00" w:rsidRDefault="002F0BE4" w:rsidP="00D34F00">
      <w:pPr>
        <w:pStyle w:val="Paragrafoelenco"/>
        <w:numPr>
          <w:ilvl w:val="0"/>
          <w:numId w:val="8"/>
        </w:numPr>
        <w:suppressAutoHyphens w:val="0"/>
        <w:spacing w:before="60" w:after="60" w:line="276" w:lineRule="auto"/>
        <w:ind w:left="426" w:hanging="426"/>
        <w:contextualSpacing w:val="0"/>
        <w:jc w:val="both"/>
        <w:rPr>
          <w:sz w:val="22"/>
          <w:szCs w:val="22"/>
          <w:lang w:eastAsia="it-IT"/>
        </w:rPr>
      </w:pPr>
      <w:r w:rsidRPr="002F0BE4">
        <w:rPr>
          <w:sz w:val="22"/>
          <w:szCs w:val="22"/>
          <w:lang w:eastAsia="it-IT"/>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w:t>
      </w:r>
      <w:r w:rsidR="00D34F00">
        <w:rPr>
          <w:sz w:val="22"/>
          <w:szCs w:val="22"/>
          <w:lang w:eastAsia="it-IT"/>
        </w:rPr>
        <w:t xml:space="preserve">pplicazione di un diverso CCNL </w:t>
      </w:r>
      <w:r w:rsidR="00D34F00" w:rsidRPr="00D34F00">
        <w:rPr>
          <w:sz w:val="22"/>
          <w:szCs w:val="22"/>
          <w:lang w:eastAsia="it-IT"/>
        </w:rPr>
        <w:t>a garantire ai dipendenti le stesse tutele;</w:t>
      </w:r>
    </w:p>
    <w:p w:rsidR="002F0BE4" w:rsidRPr="002F0BE4" w:rsidRDefault="002F0BE4" w:rsidP="002F0BE4">
      <w:pPr>
        <w:numPr>
          <w:ilvl w:val="0"/>
          <w:numId w:val="5"/>
        </w:numPr>
        <w:suppressAutoHyphens/>
        <w:ind w:left="426" w:hanging="426"/>
        <w:jc w:val="both"/>
        <w:rPr>
          <w:rFonts w:ascii="Times New Roman" w:hAnsi="Times New Roman" w:cs="Times New Roman"/>
          <w:sz w:val="22"/>
          <w:szCs w:val="22"/>
        </w:rPr>
      </w:pPr>
      <w:r w:rsidRPr="002F0BE4">
        <w:rPr>
          <w:rFonts w:ascii="Times New Roman" w:hAnsi="Times New Roman" w:cs="Times New Roman"/>
          <w:sz w:val="22"/>
          <w:szCs w:val="22"/>
        </w:rPr>
        <w:lastRenderedPageBreak/>
        <w:t>di attenersi ai massimi criteri di riservatezza in ordine a ogni fatto o atto di cui venisse a conoscenza in virtù della prestazione professionale eventualmente resa e di assumere tale responsabilità anche per i propri collaboratori;</w:t>
      </w:r>
    </w:p>
    <w:p w:rsidR="002F0BE4" w:rsidRPr="002F0BE4" w:rsidRDefault="002F0BE4" w:rsidP="002F0BE4">
      <w:pPr>
        <w:numPr>
          <w:ilvl w:val="0"/>
          <w:numId w:val="5"/>
        </w:numPr>
        <w:suppressAutoHyphens/>
        <w:ind w:left="426" w:hanging="426"/>
        <w:jc w:val="both"/>
        <w:rPr>
          <w:rFonts w:ascii="Times New Roman" w:hAnsi="Times New Roman" w:cs="Times New Roman"/>
          <w:sz w:val="22"/>
          <w:szCs w:val="22"/>
        </w:rPr>
      </w:pPr>
      <w:r w:rsidRPr="002F0BE4">
        <w:rPr>
          <w:rFonts w:ascii="Times New Roman" w:hAnsi="Times New Roman" w:cs="Times New Roman"/>
          <w:sz w:val="22"/>
          <w:szCs w:val="22"/>
        </w:rPr>
        <w:t>di accettare, senza condizione o riserva alcuna, tutte le norme e disposizioni contenute nella lettera invito-capitolato di gara;</w:t>
      </w:r>
    </w:p>
    <w:p w:rsidR="002F0BE4" w:rsidRPr="002F0BE4" w:rsidRDefault="002F0BE4" w:rsidP="002F0BE4">
      <w:pPr>
        <w:numPr>
          <w:ilvl w:val="0"/>
          <w:numId w:val="5"/>
        </w:numPr>
        <w:suppressAutoHyphens/>
        <w:ind w:left="426" w:hanging="426"/>
        <w:jc w:val="both"/>
        <w:rPr>
          <w:rFonts w:ascii="Times New Roman" w:hAnsi="Times New Roman" w:cs="Times New Roman"/>
          <w:sz w:val="22"/>
          <w:szCs w:val="22"/>
        </w:rPr>
      </w:pPr>
      <w:r w:rsidRPr="002F0BE4">
        <w:rPr>
          <w:rFonts w:ascii="Times New Roman" w:hAnsi="Times New Roman" w:cs="Times New Roman"/>
          <w:sz w:val="22"/>
          <w:szCs w:val="22"/>
        </w:rPr>
        <w:t>di autorizzare l’Azienda, qualora una Ditta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(NB: tale dichiarazione dovrà essere predisposta dalla Ditta e acclusa alla documentazione amministrativa contenuta nella Busta n. 1).</w:t>
      </w:r>
    </w:p>
    <w:p w:rsidR="002F0BE4" w:rsidRPr="002F0BE4" w:rsidRDefault="002F0BE4" w:rsidP="002F0BE4">
      <w:pPr>
        <w:suppressAutoHyphens/>
        <w:ind w:left="426"/>
        <w:jc w:val="both"/>
        <w:rPr>
          <w:rFonts w:ascii="Times New Roman" w:hAnsi="Times New Roman" w:cs="Times New Roman"/>
          <w:sz w:val="22"/>
          <w:szCs w:val="22"/>
        </w:rPr>
      </w:pPr>
    </w:p>
    <w:p w:rsidR="002F0BE4" w:rsidRPr="002F0BE4" w:rsidRDefault="002F0BE4" w:rsidP="002F0BE4">
      <w:pPr>
        <w:suppressAutoHyphens/>
        <w:ind w:left="426"/>
        <w:jc w:val="both"/>
        <w:rPr>
          <w:rFonts w:ascii="Times New Roman" w:hAnsi="Times New Roman" w:cs="Times New Roman"/>
          <w:sz w:val="22"/>
          <w:szCs w:val="22"/>
        </w:rPr>
      </w:pPr>
    </w:p>
    <w:p w:rsidR="002F0BE4" w:rsidRDefault="002F0BE4">
      <w:pPr>
        <w:tabs>
          <w:tab w:val="left" w:pos="567"/>
        </w:tabs>
        <w:ind w:left="567" w:hanging="567"/>
        <w:jc w:val="both"/>
        <w:rPr>
          <w:rFonts w:ascii="Times New Roman" w:hAnsi="Times New Roman" w:cs="Times New Roman"/>
          <w:b/>
          <w:bCs/>
          <w:sz w:val="22"/>
          <w:szCs w:val="22"/>
        </w:rPr>
      </w:pPr>
    </w:p>
    <w:p w:rsidR="002F0BE4" w:rsidRDefault="002F0BE4">
      <w:pPr>
        <w:tabs>
          <w:tab w:val="left" w:pos="567"/>
        </w:tabs>
        <w:ind w:left="567" w:hanging="567"/>
        <w:jc w:val="both"/>
        <w:rPr>
          <w:rFonts w:ascii="Times New Roman" w:hAnsi="Times New Roman" w:cs="Times New Roman"/>
          <w:b/>
          <w:bCs/>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1E7C02">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1E7C02">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5A4A06E1"/>
    <w:multiLevelType w:val="hybridMultilevel"/>
    <w:tmpl w:val="40A8BB46"/>
    <w:lvl w:ilvl="0" w:tplc="0000001B">
      <w:start w:val="15"/>
      <w:numFmt w:val="bullet"/>
      <w:lvlText w:val="-"/>
      <w:lvlJc w:val="left"/>
      <w:pPr>
        <w:ind w:left="720" w:hanging="360"/>
      </w:pPr>
      <w:rPr>
        <w:rFonts w:ascii="Times New Roman" w:hAnsi="Times New Roman" w:cs="Times New Roman"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F465A2"/>
    <w:multiLevelType w:val="hybridMultilevel"/>
    <w:tmpl w:val="A086C9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3"/>
  </w:num>
  <w:num w:numId="3">
    <w:abstractNumId w:val="4"/>
  </w:num>
  <w:num w:numId="4">
    <w:abstractNumId w:val="1"/>
  </w:num>
  <w:num w:numId="5">
    <w:abstractNumId w:val="7"/>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283"/>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27E"/>
    <w:rsid w:val="00021FB2"/>
    <w:rsid w:val="00033687"/>
    <w:rsid w:val="0006112A"/>
    <w:rsid w:val="000A082E"/>
    <w:rsid w:val="000A3777"/>
    <w:rsid w:val="000C3369"/>
    <w:rsid w:val="000F22FE"/>
    <w:rsid w:val="00157A9A"/>
    <w:rsid w:val="001860A3"/>
    <w:rsid w:val="001C38BC"/>
    <w:rsid w:val="001D6C81"/>
    <w:rsid w:val="001E7C02"/>
    <w:rsid w:val="0022391C"/>
    <w:rsid w:val="002762AC"/>
    <w:rsid w:val="00296628"/>
    <w:rsid w:val="002E4B78"/>
    <w:rsid w:val="002F0BE4"/>
    <w:rsid w:val="00303C10"/>
    <w:rsid w:val="00381C31"/>
    <w:rsid w:val="00397F93"/>
    <w:rsid w:val="003B6304"/>
    <w:rsid w:val="003F430C"/>
    <w:rsid w:val="004E715E"/>
    <w:rsid w:val="004F4411"/>
    <w:rsid w:val="0051127E"/>
    <w:rsid w:val="005238D3"/>
    <w:rsid w:val="00531D68"/>
    <w:rsid w:val="00547ED0"/>
    <w:rsid w:val="00600DFA"/>
    <w:rsid w:val="00600FDD"/>
    <w:rsid w:val="0063129E"/>
    <w:rsid w:val="00654C0E"/>
    <w:rsid w:val="0068274D"/>
    <w:rsid w:val="00682F89"/>
    <w:rsid w:val="006B1D3A"/>
    <w:rsid w:val="006C1152"/>
    <w:rsid w:val="006F5E51"/>
    <w:rsid w:val="007373E2"/>
    <w:rsid w:val="007C7CA7"/>
    <w:rsid w:val="0081282E"/>
    <w:rsid w:val="008317D4"/>
    <w:rsid w:val="00844F28"/>
    <w:rsid w:val="00852F9D"/>
    <w:rsid w:val="0092104E"/>
    <w:rsid w:val="00987F97"/>
    <w:rsid w:val="009C151A"/>
    <w:rsid w:val="00A84956"/>
    <w:rsid w:val="00A84C04"/>
    <w:rsid w:val="00AE00D1"/>
    <w:rsid w:val="00B05E04"/>
    <w:rsid w:val="00B809A0"/>
    <w:rsid w:val="00BD5674"/>
    <w:rsid w:val="00C56E5C"/>
    <w:rsid w:val="00C71D8D"/>
    <w:rsid w:val="00D34F00"/>
    <w:rsid w:val="00D44F44"/>
    <w:rsid w:val="00D47D76"/>
    <w:rsid w:val="00D60DBA"/>
    <w:rsid w:val="00D670BF"/>
    <w:rsid w:val="00DC2EF5"/>
    <w:rsid w:val="00DC609A"/>
    <w:rsid w:val="00E071A4"/>
    <w:rsid w:val="00E474E0"/>
    <w:rsid w:val="00E64B79"/>
    <w:rsid w:val="00E652E5"/>
    <w:rsid w:val="00E90A34"/>
    <w:rsid w:val="00EA726D"/>
    <w:rsid w:val="00EA7CD9"/>
    <w:rsid w:val="00F2571B"/>
    <w:rsid w:val="00F461DA"/>
    <w:rsid w:val="00F62FDD"/>
    <w:rsid w:val="00FD64F2"/>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99"/>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CCD8E-EC2A-4C1A-A60E-834505AAD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3962</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Nicola Cerchiaro</cp:lastModifiedBy>
  <cp:revision>3</cp:revision>
  <cp:lastPrinted>2023-09-27T06:48:00Z</cp:lastPrinted>
  <dcterms:created xsi:type="dcterms:W3CDTF">2023-10-24T10:17:00Z</dcterms:created>
  <dcterms:modified xsi:type="dcterms:W3CDTF">2023-10-24T12:52:00Z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